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30" w:rsidRPr="003D6A88" w:rsidRDefault="00A80230" w:rsidP="00A80230">
      <w:pPr>
        <w:pStyle w:val="Nagwek2"/>
        <w:numPr>
          <w:ilvl w:val="0"/>
          <w:numId w:val="0"/>
        </w:numPr>
        <w:jc w:val="right"/>
        <w:rPr>
          <w:rFonts w:ascii="Arial" w:hAnsi="Arial" w:cs="Arial"/>
          <w:b w:val="0"/>
          <w:sz w:val="20"/>
          <w:u w:val="none"/>
        </w:rPr>
      </w:pPr>
      <w:r w:rsidRPr="003D6A88">
        <w:rPr>
          <w:rFonts w:ascii="Arial" w:hAnsi="Arial" w:cs="Arial"/>
          <w:sz w:val="20"/>
          <w:u w:val="none"/>
        </w:rPr>
        <w:t>Załącznik nr 2</w:t>
      </w:r>
      <w:r>
        <w:rPr>
          <w:rFonts w:ascii="Arial" w:hAnsi="Arial" w:cs="Arial"/>
          <w:sz w:val="20"/>
          <w:u w:val="none"/>
        </w:rPr>
        <w:t xml:space="preserve"> - 2</w:t>
      </w:r>
      <w:r w:rsidRPr="003D6A88">
        <w:rPr>
          <w:rFonts w:ascii="Arial" w:hAnsi="Arial" w:cs="Arial"/>
          <w:sz w:val="20"/>
          <w:u w:val="none"/>
        </w:rPr>
        <w:t xml:space="preserve">     </w:t>
      </w:r>
      <w:r>
        <w:rPr>
          <w:rFonts w:ascii="Arial" w:hAnsi="Arial" w:cs="Arial"/>
          <w:sz w:val="20"/>
          <w:u w:val="none"/>
        </w:rPr>
        <w:t xml:space="preserve">                                   </w:t>
      </w:r>
      <w:r w:rsidRPr="003D6A88">
        <w:rPr>
          <w:rFonts w:ascii="Arial" w:hAnsi="Arial" w:cs="Arial"/>
          <w:sz w:val="20"/>
          <w:u w:val="none"/>
        </w:rPr>
        <w:t xml:space="preserve">                                                              ZOZ/DZP/PN/</w:t>
      </w:r>
      <w:r>
        <w:rPr>
          <w:rFonts w:ascii="Arial" w:hAnsi="Arial" w:cs="Arial"/>
          <w:sz w:val="20"/>
          <w:u w:val="none"/>
        </w:rPr>
        <w:t>1</w:t>
      </w:r>
      <w:r w:rsidRPr="003D6A88">
        <w:rPr>
          <w:rFonts w:ascii="Arial" w:hAnsi="Arial" w:cs="Arial"/>
          <w:sz w:val="20"/>
          <w:u w:val="none"/>
        </w:rPr>
        <w:t>/1</w:t>
      </w:r>
      <w:r w:rsidR="002238FE">
        <w:rPr>
          <w:rFonts w:ascii="Arial" w:hAnsi="Arial" w:cs="Arial"/>
          <w:sz w:val="20"/>
          <w:u w:val="none"/>
        </w:rPr>
        <w:t>8</w:t>
      </w:r>
    </w:p>
    <w:p w:rsidR="00A80230" w:rsidRDefault="00A80230" w:rsidP="00A80230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A80230" w:rsidRPr="001F738B" w:rsidRDefault="00A80230" w:rsidP="00A80230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1F738B">
        <w:rPr>
          <w:rFonts w:ascii="Tahoma" w:hAnsi="Tahoma" w:cs="Tahoma"/>
          <w:b/>
          <w:bCs/>
          <w:sz w:val="20"/>
          <w:szCs w:val="20"/>
        </w:rPr>
        <w:t>Zadanie nr 2</w:t>
      </w:r>
    </w:p>
    <w:p w:rsidR="00A80230" w:rsidRPr="001F738B" w:rsidRDefault="00A80230" w:rsidP="00A80230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A80230" w:rsidRPr="001F738B" w:rsidRDefault="00A80230" w:rsidP="00A80230">
      <w:pPr>
        <w:rPr>
          <w:rFonts w:ascii="Tahoma" w:hAnsi="Tahoma" w:cs="Tahoma"/>
          <w:b/>
        </w:rPr>
      </w:pPr>
      <w:r w:rsidRPr="001F738B">
        <w:rPr>
          <w:rFonts w:ascii="Tahoma" w:hAnsi="Tahoma" w:cs="Tahoma"/>
          <w:b/>
        </w:rPr>
        <w:t>Wózek reanimacyjny 1 szt.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4675"/>
        <w:gridCol w:w="1486"/>
        <w:gridCol w:w="2623"/>
      </w:tblGrid>
      <w:tr w:rsidR="00A80230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pStyle w:val="TableContents"/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Producent/kraj:</w:t>
            </w:r>
          </w:p>
        </w:tc>
      </w:tr>
      <w:tr w:rsidR="00A80230" w:rsidRPr="001F738B" w:rsidTr="006900B2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487FB2" w:rsidP="00487FB2">
            <w:pPr>
              <w:pStyle w:val="TableContents"/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Model:</w:t>
            </w: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Warunki wymagane </w:t>
            </w:r>
            <w:r w:rsidRPr="001F738B">
              <w:rPr>
                <w:rFonts w:ascii="Tahoma" w:hAnsi="Tahoma" w:cs="Tahoma"/>
                <w:b/>
                <w:sz w:val="22"/>
                <w:szCs w:val="22"/>
              </w:rPr>
              <w:t>i podlegające ocenie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>Wartość wymagana</w:t>
            </w:r>
          </w:p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F738B">
              <w:rPr>
                <w:rFonts w:ascii="Tahoma" w:hAnsi="Tahoma" w:cs="Tahoma"/>
                <w:b/>
                <w:sz w:val="22"/>
                <w:szCs w:val="22"/>
              </w:rPr>
              <w:t xml:space="preserve">Wartość oferowana. Potwierdzenie parametru, numery katalogowe </w:t>
            </w: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b/>
                <w:sz w:val="20"/>
                <w:szCs w:val="20"/>
              </w:rPr>
              <w:t>Parametry ogólne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pStyle w:val="TableContents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pStyle w:val="TableContents"/>
              <w:spacing w:line="25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bCs/>
                <w:sz w:val="20"/>
                <w:szCs w:val="20"/>
              </w:rPr>
              <w:t>Urządzenie fabrycznie nowe Rok produkcji 2017</w:t>
            </w:r>
            <w:r w:rsidR="00276B2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6B26">
              <w:rPr>
                <w:rFonts w:ascii="Tahoma" w:hAnsi="Tahoma" w:cs="Tahoma"/>
                <w:bCs/>
                <w:sz w:val="20"/>
                <w:szCs w:val="20"/>
              </w:rPr>
              <w:t>lub 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F738B">
              <w:rPr>
                <w:rFonts w:ascii="Tahoma" w:hAnsi="Tahoma" w:cs="Tahoma"/>
                <w:bCs/>
                <w:sz w:val="20"/>
                <w:szCs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pStyle w:val="TableContents"/>
              <w:spacing w:line="25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7C439E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Wymiary zewnętrzne wózka bez wyposażenia</w:t>
            </w:r>
            <w:r w:rsidR="009151AE">
              <w:rPr>
                <w:rFonts w:ascii="Tahoma" w:hAnsi="Tahoma" w:cs="Tahoma"/>
                <w:sz w:val="20"/>
                <w:szCs w:val="20"/>
              </w:rPr>
              <w:t>:</w:t>
            </w:r>
            <w:r w:rsidRPr="001F738B">
              <w:rPr>
                <w:rFonts w:ascii="Tahoma" w:hAnsi="Tahoma" w:cs="Tahoma"/>
                <w:sz w:val="20"/>
                <w:szCs w:val="20"/>
              </w:rPr>
              <w:t xml:space="preserve"> szerokość: </w:t>
            </w:r>
            <w:smartTag w:uri="urn:schemas-microsoft-com:office:smarttags" w:element="metricconverter">
              <w:smartTagPr>
                <w:attr w:name="ProductID" w:val="690 mm"/>
              </w:smartTagPr>
              <w:r w:rsidRPr="001F738B">
                <w:rPr>
                  <w:rFonts w:ascii="Tahoma" w:hAnsi="Tahoma" w:cs="Tahoma"/>
                  <w:sz w:val="20"/>
                  <w:szCs w:val="20"/>
                </w:rPr>
                <w:t>690 mm</w:t>
              </w:r>
            </w:smartTag>
            <w:r w:rsidRPr="001F738B">
              <w:rPr>
                <w:rFonts w:ascii="Tahoma" w:hAnsi="Tahoma" w:cs="Tahoma"/>
                <w:sz w:val="20"/>
                <w:szCs w:val="20"/>
              </w:rPr>
              <w:t xml:space="preserve"> +/- 10%                               </w:t>
            </w:r>
            <w:r w:rsidRPr="00541966">
              <w:rPr>
                <w:rFonts w:ascii="Tahoma" w:hAnsi="Tahoma" w:cs="Tahoma"/>
                <w:sz w:val="20"/>
                <w:szCs w:val="20"/>
              </w:rPr>
              <w:t xml:space="preserve">głębokość: </w:t>
            </w:r>
            <w:r w:rsidR="007C439E" w:rsidRPr="00541966">
              <w:rPr>
                <w:rFonts w:ascii="Tahoma" w:hAnsi="Tahoma" w:cs="Tahoma"/>
                <w:sz w:val="20"/>
                <w:szCs w:val="20"/>
              </w:rPr>
              <w:t>520</w:t>
            </w:r>
            <w:r w:rsidRPr="00541966">
              <w:rPr>
                <w:rFonts w:ascii="Tahoma" w:hAnsi="Tahoma" w:cs="Tahoma"/>
                <w:sz w:val="20"/>
                <w:szCs w:val="20"/>
              </w:rPr>
              <w:t xml:space="preserve"> mm +/- 10%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3.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7C439E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Wysokość wózka do blatu: </w:t>
            </w:r>
            <w:r w:rsidR="007C439E" w:rsidRPr="00541966">
              <w:rPr>
                <w:rFonts w:ascii="Tahoma" w:hAnsi="Tahoma" w:cs="Tahoma"/>
                <w:sz w:val="20"/>
                <w:szCs w:val="20"/>
              </w:rPr>
              <w:t>1010</w:t>
            </w:r>
            <w:r w:rsidRPr="00541966">
              <w:rPr>
                <w:rFonts w:ascii="Tahoma" w:hAnsi="Tahoma" w:cs="Tahoma"/>
                <w:sz w:val="20"/>
                <w:szCs w:val="20"/>
              </w:rPr>
              <w:t xml:space="preserve"> mm +/- 10%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4.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2A62C5" w:rsidRDefault="00A80230" w:rsidP="007C439E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541966">
              <w:rPr>
                <w:rFonts w:ascii="Tahoma" w:hAnsi="Tahoma" w:cs="Tahoma"/>
                <w:sz w:val="20"/>
                <w:szCs w:val="20"/>
              </w:rPr>
              <w:t>Konstrukcja wózka wykonana z</w:t>
            </w:r>
            <w:r w:rsidR="007C439E" w:rsidRPr="00541966">
              <w:rPr>
                <w:rFonts w:ascii="Tahoma" w:hAnsi="Tahoma" w:cs="Tahoma"/>
                <w:sz w:val="20"/>
                <w:szCs w:val="20"/>
              </w:rPr>
              <w:t>e stali lakierowanej proszkowo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5.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286F1D" w:rsidP="006900B2">
            <w:pPr>
              <w:pBdr>
                <w:between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  <w:r w:rsidRPr="008609DB">
              <w:rPr>
                <w:rFonts w:ascii="Tahoma" w:hAnsi="Tahoma" w:cs="Tahoma"/>
                <w:sz w:val="20"/>
                <w:szCs w:val="20"/>
              </w:rPr>
              <w:t xml:space="preserve">Aluminiowa </w:t>
            </w:r>
            <w:r>
              <w:rPr>
                <w:rFonts w:ascii="Tahoma" w:hAnsi="Tahoma" w:cs="Tahoma"/>
                <w:sz w:val="20"/>
                <w:szCs w:val="20"/>
              </w:rPr>
              <w:t xml:space="preserve">lub stalowa lakierowana proszkowo </w:t>
            </w:r>
            <w:r w:rsidRPr="008609DB">
              <w:rPr>
                <w:rFonts w:ascii="Tahoma" w:hAnsi="Tahoma" w:cs="Tahoma"/>
                <w:sz w:val="20"/>
                <w:szCs w:val="20"/>
              </w:rPr>
              <w:t>rama wózka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6.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Blat główny wykonany z tworzywa </w:t>
            </w:r>
            <w:proofErr w:type="spellStart"/>
            <w:r w:rsidRPr="001F738B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1F738B">
              <w:rPr>
                <w:rFonts w:ascii="Tahoma" w:hAnsi="Tahoma" w:cs="Tahoma"/>
                <w:sz w:val="20"/>
                <w:szCs w:val="20"/>
              </w:rPr>
              <w:t xml:space="preserve"> (styren-butadien-akrylonitryl)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7.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Cztery koła o średnicy minimum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1F738B">
                <w:rPr>
                  <w:rFonts w:ascii="Tahoma" w:hAnsi="Tahoma" w:cs="Tahoma"/>
                  <w:sz w:val="20"/>
                  <w:szCs w:val="20"/>
                  <w:highlight w:val="yellow"/>
                </w:rPr>
                <w:t>100 mm</w:t>
              </w:r>
            </w:smartTag>
          </w:p>
          <w:p w:rsidR="00A80230" w:rsidRPr="001F738B" w:rsidRDefault="00A80230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100 mm"/>
              </w:smartTagPr>
              <w:r w:rsidRPr="001F738B">
                <w:rPr>
                  <w:rFonts w:ascii="Tahoma" w:hAnsi="Tahoma" w:cs="Tahoma"/>
                  <w:sz w:val="20"/>
                  <w:szCs w:val="20"/>
                  <w:highlight w:val="yellow"/>
                </w:rPr>
                <w:t>100 mm</w:t>
              </w:r>
            </w:smartTag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- 0 pkt</w:t>
            </w:r>
          </w:p>
          <w:p w:rsidR="00A80230" w:rsidRPr="001F738B" w:rsidRDefault="00A80230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>101-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1F738B">
                <w:rPr>
                  <w:rFonts w:ascii="Tahoma" w:hAnsi="Tahoma" w:cs="Tahoma"/>
                  <w:sz w:val="20"/>
                  <w:szCs w:val="20"/>
                  <w:highlight w:val="yellow"/>
                </w:rPr>
                <w:t>120 mm</w:t>
              </w:r>
            </w:smartTag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- 5 pkt</w:t>
            </w:r>
          </w:p>
          <w:p w:rsidR="00A80230" w:rsidRPr="001F738B" w:rsidRDefault="00A80230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1F738B">
                <w:rPr>
                  <w:rFonts w:ascii="Tahoma" w:hAnsi="Tahoma" w:cs="Tahoma"/>
                  <w:sz w:val="20"/>
                  <w:szCs w:val="20"/>
                  <w:highlight w:val="yellow"/>
                </w:rPr>
                <w:t>120 mm</w:t>
              </w:r>
            </w:smartTag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-10 pkt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>TAK/PODAĆ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8.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Układ jezd</w:t>
            </w:r>
            <w:r w:rsidR="00F37C66">
              <w:rPr>
                <w:rFonts w:ascii="Tahoma" w:hAnsi="Tahoma" w:cs="Tahoma"/>
                <w:sz w:val="20"/>
                <w:szCs w:val="20"/>
              </w:rPr>
              <w:t xml:space="preserve">ny składający się z czterech kół </w:t>
            </w:r>
            <w:r w:rsidRPr="001F738B">
              <w:rPr>
                <w:rFonts w:ascii="Tahoma" w:hAnsi="Tahoma" w:cs="Tahoma"/>
                <w:sz w:val="20"/>
                <w:szCs w:val="20"/>
              </w:rPr>
              <w:t>antystatycznych w przeciwpyłowej obudowie dwa koła wyposażone w hamulec jedno wyposażone w blokadę kierunku jazdy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9.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Koła bez widocznej osi toczenia.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kern w:val="2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10.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>Obciążenie robocze przypadające na jedno koło</w:t>
            </w:r>
            <w:r w:rsidRPr="001F738B">
              <w:rPr>
                <w:rFonts w:ascii="Tahoma" w:hAnsi="Tahoma" w:cs="Tahoma"/>
                <w:highlight w:val="yellow"/>
              </w:rPr>
              <w:t xml:space="preserve"> </w:t>
            </w:r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min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1F738B">
                <w:rPr>
                  <w:rFonts w:ascii="Tahoma" w:hAnsi="Tahoma" w:cs="Tahoma"/>
                  <w:sz w:val="20"/>
                  <w:szCs w:val="20"/>
                  <w:highlight w:val="yellow"/>
                </w:rPr>
                <w:t>150 kg</w:t>
              </w:r>
            </w:smartTag>
          </w:p>
          <w:p w:rsidR="00A80230" w:rsidRPr="001F738B" w:rsidRDefault="00A80230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smartTag w:uri="urn:schemas-microsoft-com:office:smarttags" w:element="metricconverter">
              <w:smartTagPr>
                <w:attr w:name="ProductID" w:val="150 kg"/>
              </w:smartTagPr>
              <w:r w:rsidRPr="001F738B">
                <w:rPr>
                  <w:rFonts w:ascii="Tahoma" w:hAnsi="Tahoma" w:cs="Tahoma"/>
                  <w:sz w:val="20"/>
                  <w:szCs w:val="20"/>
                  <w:highlight w:val="yellow"/>
                </w:rPr>
                <w:t>150 kg</w:t>
              </w:r>
            </w:smartTag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- 0 pkt</w:t>
            </w:r>
          </w:p>
          <w:p w:rsidR="00A80230" w:rsidRPr="001F738B" w:rsidRDefault="00A80230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>151-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F738B">
                <w:rPr>
                  <w:rFonts w:ascii="Tahoma" w:hAnsi="Tahoma" w:cs="Tahoma"/>
                  <w:sz w:val="20"/>
                  <w:szCs w:val="20"/>
                  <w:highlight w:val="yellow"/>
                </w:rPr>
                <w:t>200 kg</w:t>
              </w:r>
            </w:smartTag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- 5 pkt</w:t>
            </w:r>
          </w:p>
          <w:p w:rsidR="00A80230" w:rsidRPr="001F738B" w:rsidRDefault="00A80230" w:rsidP="00690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F738B">
                <w:rPr>
                  <w:rFonts w:ascii="Tahoma" w:hAnsi="Tahoma" w:cs="Tahoma"/>
                  <w:sz w:val="20"/>
                  <w:szCs w:val="20"/>
                  <w:highlight w:val="yellow"/>
                </w:rPr>
                <w:t>200 kg</w:t>
              </w:r>
            </w:smartTag>
            <w:r w:rsidRPr="001F738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- 10 pkt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F738B">
              <w:rPr>
                <w:rFonts w:ascii="Tahoma" w:hAnsi="Tahoma" w:cs="Tahoma"/>
                <w:color w:val="000000"/>
                <w:sz w:val="20"/>
                <w:highlight w:val="yellow"/>
              </w:rPr>
              <w:t>TAK/PODAĆ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11.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Pięć szuflad na prowadnicach łożyskowych:</w:t>
            </w:r>
          </w:p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* Dolna szuflada o wysokości min </w:t>
            </w:r>
            <w:smartTag w:uri="urn:schemas-microsoft-com:office:smarttags" w:element="metricconverter">
              <w:smartTagPr>
                <w:attr w:name="ProductID" w:val="230 mm"/>
              </w:smartTagPr>
              <w:r w:rsidRPr="001F738B">
                <w:rPr>
                  <w:rFonts w:ascii="Tahoma" w:hAnsi="Tahoma" w:cs="Tahoma"/>
                  <w:sz w:val="20"/>
                  <w:szCs w:val="20"/>
                </w:rPr>
                <w:t>230 mm</w:t>
              </w:r>
            </w:smartTag>
            <w:r w:rsidRPr="001F738B">
              <w:rPr>
                <w:rFonts w:ascii="Tahoma" w:hAnsi="Tahoma" w:cs="Tahoma"/>
                <w:sz w:val="20"/>
                <w:szCs w:val="20"/>
              </w:rPr>
              <w:t xml:space="preserve">            * Dwie środkowe szuflady o wysokości min 150mm</w:t>
            </w:r>
          </w:p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* Dwie górne szuflady o wysokości min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1F738B">
                <w:rPr>
                  <w:rFonts w:ascii="Tahoma" w:hAnsi="Tahoma" w:cs="Tahoma"/>
                  <w:sz w:val="20"/>
                  <w:szCs w:val="20"/>
                </w:rPr>
                <w:t>75 mm</w:t>
              </w:r>
            </w:smartTag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12.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Pełny wysuw szuflady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13.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System </w:t>
            </w:r>
            <w:proofErr w:type="spellStart"/>
            <w:r w:rsidRPr="001F738B">
              <w:rPr>
                <w:rFonts w:ascii="Tahoma" w:hAnsi="Tahoma" w:cs="Tahoma"/>
                <w:sz w:val="20"/>
                <w:szCs w:val="20"/>
              </w:rPr>
              <w:t>samodomykających</w:t>
            </w:r>
            <w:proofErr w:type="spellEnd"/>
            <w:r w:rsidRPr="001F738B">
              <w:rPr>
                <w:rFonts w:ascii="Tahoma" w:hAnsi="Tahoma" w:cs="Tahoma"/>
                <w:sz w:val="20"/>
                <w:szCs w:val="20"/>
              </w:rPr>
              <w:t xml:space="preserve"> się szuflad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lastRenderedPageBreak/>
              <w:t>14.</w:t>
            </w:r>
          </w:p>
        </w:tc>
        <w:tc>
          <w:tcPr>
            <w:tcW w:w="46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Ładowność jednej szuflady minimum 25kg</w:t>
            </w:r>
          </w:p>
        </w:tc>
        <w:tc>
          <w:tcPr>
            <w:tcW w:w="14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Dwie szuflady wyposażone w wyciągane z tworzywa podziałki z możliwością dowolnej konfiguracji przegród – rozwiązanie pozwalające na segregowanie zawartości szuflad.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Wózek wyposażony w ergonomiczny uchwyt do przetaczania możliwy do zainstalowania z obydwóch stron wózka zależnie od preferencji użytkownika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Blat z burtami zabezpieczającymi z trzech stron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 xml:space="preserve">Wysuwany dodatkowy blat do pisania z tworzywa ABS, o udźwigu min.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F738B">
                <w:rPr>
                  <w:rFonts w:ascii="Tahoma" w:hAnsi="Tahoma" w:cs="Tahoma"/>
                  <w:sz w:val="20"/>
                  <w:szCs w:val="20"/>
                </w:rPr>
                <w:t>5 kg</w:t>
              </w:r>
            </w:smartTag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19.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Pierwsza szuflada posiada dodatkowe zamknięcie (kłódka lub plomba)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Regulowana podstawa pod defibrylator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Wieszak na płyny infuzyjne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Płyta do reanimacji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Koszyk na ostre elementy z pojemnikiem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Akcesoria instalowane na szynach umożliwiających dowolną aranżacje elementów wyposażenia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Uchwyt na cewniki o wym. 100 x 100 x 480mm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Koszyk na rękawiczki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rPr>
                <w:rFonts w:ascii="Tahoma" w:hAnsi="Tahoma" w:cs="Tahoma"/>
                <w:sz w:val="20"/>
                <w:szCs w:val="20"/>
              </w:rPr>
            </w:pPr>
            <w:r w:rsidRPr="001F738B">
              <w:rPr>
                <w:rFonts w:ascii="Tahoma" w:hAnsi="Tahoma" w:cs="Tahoma"/>
                <w:sz w:val="20"/>
                <w:szCs w:val="20"/>
              </w:rPr>
              <w:t>Listwa odbojowa znajdująca się u podstawy wszystkich 4 ścian wózka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A80230" w:rsidRPr="001F738B" w:rsidTr="006900B2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6900B2">
            <w:pPr>
              <w:suppressAutoHyphens/>
              <w:spacing w:line="256" w:lineRule="auto"/>
              <w:rPr>
                <w:rFonts w:ascii="Tahoma" w:hAnsi="Tahoma" w:cs="Tahoma"/>
                <w:sz w:val="20"/>
                <w:lang w:eastAsia="en-US"/>
              </w:rPr>
            </w:pPr>
            <w:r w:rsidRPr="001F738B">
              <w:rPr>
                <w:rFonts w:ascii="Tahoma" w:hAnsi="Tahoma" w:cs="Tahoma"/>
                <w:sz w:val="20"/>
                <w:lang w:eastAsia="en-US"/>
              </w:rPr>
              <w:t>28.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230" w:rsidRPr="001F738B" w:rsidRDefault="00A80230" w:rsidP="007C24E5">
            <w:pPr>
              <w:rPr>
                <w:rFonts w:ascii="Tahoma" w:hAnsi="Tahoma" w:cs="Tahoma"/>
                <w:sz w:val="20"/>
                <w:szCs w:val="20"/>
              </w:rPr>
            </w:pPr>
            <w:r w:rsidRPr="00541966">
              <w:rPr>
                <w:rFonts w:ascii="Tahoma" w:hAnsi="Tahoma" w:cs="Tahoma"/>
                <w:sz w:val="20"/>
                <w:szCs w:val="20"/>
              </w:rPr>
              <w:t>Ściany boczne, tył</w:t>
            </w:r>
            <w:r w:rsidR="007C24E5" w:rsidRPr="00541966">
              <w:rPr>
                <w:rFonts w:ascii="Tahoma" w:hAnsi="Tahoma" w:cs="Tahoma"/>
                <w:sz w:val="20"/>
                <w:szCs w:val="20"/>
              </w:rPr>
              <w:t xml:space="preserve"> oraz szuflady wózka w kolorze czerwonym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jc w:val="center"/>
              <w:rPr>
                <w:rFonts w:ascii="Tahoma" w:hAnsi="Tahoma" w:cs="Tahoma"/>
              </w:rPr>
            </w:pPr>
            <w:r w:rsidRPr="001F738B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230" w:rsidRPr="001F738B" w:rsidRDefault="00A80230" w:rsidP="006900B2">
            <w:pPr>
              <w:spacing w:before="60" w:after="60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A80230" w:rsidRDefault="00A80230" w:rsidP="00A80230">
      <w:pPr>
        <w:pStyle w:val="Standard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111167" w:rsidRDefault="00111167" w:rsidP="00111167">
      <w:pPr>
        <w:widowControl w:val="0"/>
        <w:suppressAutoHyphens/>
        <w:autoSpaceDN w:val="0"/>
        <w:rPr>
          <w:rFonts w:ascii="Tahoma" w:eastAsia="SimSun" w:hAnsi="Tahoma" w:cs="Tahoma"/>
          <w:b/>
          <w:bCs/>
          <w:color w:val="FF0000"/>
          <w:kern w:val="3"/>
          <w:sz w:val="20"/>
          <w:szCs w:val="20"/>
          <w:lang w:eastAsia="zh-CN" w:bidi="hi-IN"/>
        </w:rPr>
      </w:pPr>
    </w:p>
    <w:p w:rsidR="003F36A7" w:rsidRDefault="003F36A7" w:rsidP="00111167">
      <w:pPr>
        <w:widowControl w:val="0"/>
        <w:suppressAutoHyphens/>
        <w:autoSpaceDN w:val="0"/>
        <w:rPr>
          <w:rFonts w:ascii="Tahoma" w:eastAsia="SimSun" w:hAnsi="Tahoma" w:cs="Tahoma"/>
          <w:b/>
          <w:bCs/>
          <w:color w:val="FF0000"/>
          <w:kern w:val="3"/>
          <w:sz w:val="20"/>
          <w:szCs w:val="20"/>
          <w:lang w:eastAsia="zh-CN" w:bidi="hi-IN"/>
        </w:rPr>
      </w:pPr>
    </w:p>
    <w:p w:rsidR="003F36A7" w:rsidRPr="00111167" w:rsidRDefault="003F36A7" w:rsidP="00111167">
      <w:pPr>
        <w:widowControl w:val="0"/>
        <w:suppressAutoHyphens/>
        <w:autoSpaceDN w:val="0"/>
        <w:rPr>
          <w:rFonts w:ascii="Tahoma" w:eastAsia="SimSun" w:hAnsi="Tahoma" w:cs="Tahoma"/>
          <w:b/>
          <w:bCs/>
          <w:color w:val="FF0000"/>
          <w:kern w:val="3"/>
          <w:sz w:val="20"/>
          <w:szCs w:val="20"/>
          <w:lang w:eastAsia="zh-CN" w:bidi="hi-IN"/>
        </w:rPr>
      </w:pPr>
    </w:p>
    <w:tbl>
      <w:tblPr>
        <w:tblW w:w="964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4679"/>
        <w:gridCol w:w="1418"/>
        <w:gridCol w:w="2570"/>
      </w:tblGrid>
      <w:tr w:rsidR="00111167" w:rsidRPr="00111167" w:rsidTr="003F36A7">
        <w:trPr>
          <w:trHeight w:val="284"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167" w:rsidRPr="00111167" w:rsidRDefault="00111167" w:rsidP="00111167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  <w:p w:rsidR="00C7428E" w:rsidRPr="00391E47" w:rsidRDefault="00C7428E" w:rsidP="00C7428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391E47">
              <w:rPr>
                <w:rFonts w:ascii="Arial" w:hAnsi="Arial" w:cs="Arial"/>
                <w:b/>
                <w:sz w:val="20"/>
                <w:lang w:eastAsia="en-US"/>
              </w:rPr>
              <w:t xml:space="preserve">WARUNKI GWARANCJI I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TERMIN DOSTAWY</w:t>
            </w:r>
          </w:p>
          <w:p w:rsidR="00111167" w:rsidRPr="0011116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69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541966" w:rsidRDefault="00111167" w:rsidP="00111167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highlight w:val="yellow"/>
                <w:lang w:eastAsia="en-US"/>
              </w:rPr>
            </w:pPr>
            <w:r w:rsidRPr="00541966">
              <w:rPr>
                <w:rFonts w:ascii="Arial" w:hAnsi="Arial" w:cs="Arial"/>
                <w:sz w:val="20"/>
                <w:highlight w:val="yellow"/>
                <w:lang w:eastAsia="en-US"/>
              </w:rPr>
              <w:t xml:space="preserve">Gwarancja min. 24 m-ce </w:t>
            </w:r>
          </w:p>
          <w:p w:rsidR="00111167" w:rsidRPr="00541966" w:rsidRDefault="00111167" w:rsidP="00111167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highlight w:val="yellow"/>
                <w:u w:val="single"/>
                <w:lang w:eastAsia="en-US"/>
              </w:rPr>
            </w:pPr>
            <w:r w:rsidRPr="00541966">
              <w:rPr>
                <w:rFonts w:ascii="Arial" w:hAnsi="Arial" w:cs="Arial"/>
                <w:kern w:val="2"/>
                <w:sz w:val="20"/>
                <w:szCs w:val="20"/>
                <w:highlight w:val="yellow"/>
                <w:u w:val="single"/>
                <w:lang w:eastAsia="en-US"/>
              </w:rPr>
              <w:t>Zasady oceny punktowej:</w:t>
            </w:r>
          </w:p>
          <w:p w:rsidR="00111167" w:rsidRPr="00541966" w:rsidRDefault="00111167" w:rsidP="00111167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</w:pPr>
            <w:r w:rsidRPr="00541966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>Gwarancja 24 m-ce – 0 pkt.</w:t>
            </w:r>
          </w:p>
          <w:p w:rsidR="00111167" w:rsidRPr="003F36A7" w:rsidRDefault="00111167" w:rsidP="003F36A7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szCs w:val="20"/>
                <w:lang w:eastAsia="en-US"/>
              </w:rPr>
            </w:pPr>
            <w:r w:rsidRPr="00541966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>Gwarancja 36 m-</w:t>
            </w:r>
            <w:proofErr w:type="spellStart"/>
            <w:r w:rsidRPr="00541966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>cy</w:t>
            </w:r>
            <w:proofErr w:type="spellEnd"/>
            <w:r w:rsidRPr="00541966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 xml:space="preserve"> i więcej </w:t>
            </w:r>
            <w:r w:rsidR="003F36A7" w:rsidRPr="00541966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>1</w:t>
            </w:r>
            <w:r w:rsidRPr="00541966"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en-US"/>
              </w:rPr>
              <w:t>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541966">
              <w:rPr>
                <w:rFonts w:ascii="Arial" w:hAnsi="Arial" w:cs="Arial"/>
                <w:sz w:val="20"/>
                <w:highlight w:val="yellow"/>
                <w:lang w:eastAsia="en-US"/>
              </w:rPr>
              <w:t>TAK(PODAĆ)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7428E" w:rsidRPr="003F36A7" w:rsidTr="003F36A7">
        <w:trPr>
          <w:trHeight w:val="69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28E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A7B" w:rsidRDefault="006E7A7B" w:rsidP="006E7A7B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Termin dostawy: </w:t>
            </w:r>
          </w:p>
          <w:p w:rsidR="006E7A7B" w:rsidRDefault="006E7A7B" w:rsidP="006E7A7B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6 tygodni - 0 pkt</w:t>
            </w:r>
          </w:p>
          <w:p w:rsidR="006E7A7B" w:rsidRDefault="006E7A7B" w:rsidP="006E7A7B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5 tygodni - 5 pkt</w:t>
            </w:r>
          </w:p>
          <w:p w:rsidR="00C7428E" w:rsidRPr="003F36A7" w:rsidRDefault="006E7A7B" w:rsidP="006E7A7B">
            <w:pPr>
              <w:snapToGrid w:val="0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4 tygodnie - 10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28E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41966">
              <w:rPr>
                <w:rFonts w:ascii="Arial" w:hAnsi="Arial" w:cs="Arial"/>
                <w:sz w:val="20"/>
                <w:highlight w:val="yellow"/>
                <w:lang w:eastAsia="en-US"/>
              </w:rPr>
              <w:t>TAK(PODAĆ)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28E" w:rsidRPr="003F36A7" w:rsidRDefault="00C7428E" w:rsidP="00111167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  <w:r w:rsidR="00111167"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Czas reakcji: przyjęcie zgłoszenie-podjęcie naprawy</w:t>
            </w:r>
          </w:p>
          <w:p w:rsidR="00111167" w:rsidRPr="003F36A7" w:rsidRDefault="00111167" w:rsidP="00111167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- w okresie gwarancji – 24 godziny</w:t>
            </w:r>
          </w:p>
          <w:p w:rsidR="00111167" w:rsidRPr="003F36A7" w:rsidRDefault="00111167" w:rsidP="00111167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- po okresie gwarancji – 48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107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4</w:t>
            </w:r>
            <w:r w:rsidR="00111167"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Maksymalny czas niezbędny na usunięcie awarii od czasu  lokalizacji uszkodzenia</w:t>
            </w:r>
          </w:p>
          <w:p w:rsidR="00111167" w:rsidRPr="003F36A7" w:rsidRDefault="00111167" w:rsidP="00111167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- w okresie gwarancji - 3 dni</w:t>
            </w:r>
          </w:p>
          <w:p w:rsidR="00111167" w:rsidRPr="003F36A7" w:rsidRDefault="00111167" w:rsidP="00111167">
            <w:pPr>
              <w:suppressAutoHyphens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- po okresie gwarancji – 5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  <w:p w:rsidR="00111167" w:rsidRPr="003F36A7" w:rsidRDefault="00111167" w:rsidP="00111167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111167" w:rsidTr="003F36A7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  <w:r w:rsidR="00111167"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Jeżeli czas naprawy będzie trwał dłużej niż 72 godziny, Zamawiający wymaga dostarczenia aparatu zastępczego o parametrach </w:t>
            </w:r>
            <w:proofErr w:type="spellStart"/>
            <w:r w:rsidRPr="003F36A7">
              <w:rPr>
                <w:rFonts w:ascii="Arial" w:hAnsi="Arial" w:cs="Arial"/>
                <w:sz w:val="20"/>
                <w:lang w:eastAsia="en-US"/>
              </w:rPr>
              <w:t>niegorszych</w:t>
            </w:r>
            <w:proofErr w:type="spellEnd"/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niż oferowany.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11116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  <w:r w:rsidR="00111167"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Przedłużenie okresu gwarancji o każdy dzień trwania  naprawy gwarancyjnej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  <w:r w:rsidR="00111167"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 xml:space="preserve"> Liczba napraw powodująca wymianę podzespołu na nowy  w okresie gwarancji –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  <w:r w:rsidR="00111167"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napToGrid w:val="0"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Serwis gwarancyjny autoryzowany przez producenta i pogwarancyjny; ilość punktów serwisowych w Polsce, ich siedziba, sposób kontaktu (</w:t>
            </w:r>
            <w:proofErr w:type="spellStart"/>
            <w:r w:rsidRPr="003F36A7">
              <w:rPr>
                <w:rFonts w:ascii="Arial" w:hAnsi="Arial" w:cs="Arial"/>
                <w:sz w:val="20"/>
                <w:lang w:eastAsia="en-US"/>
              </w:rPr>
              <w:t>tel</w:t>
            </w:r>
            <w:proofErr w:type="spellEnd"/>
            <w:r w:rsidRPr="003F36A7">
              <w:rPr>
                <w:rFonts w:ascii="Arial" w:hAnsi="Arial" w:cs="Arial"/>
                <w:sz w:val="20"/>
                <w:lang w:eastAsia="en-US"/>
              </w:rPr>
              <w:t>, fax, e-mail))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  <w:r w:rsidR="00111167"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napToGrid w:val="0"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Okres zagwarantowania dostępności części zamiennych od daty sprzedaży urządzenia - 10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C7428E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  <w:r w:rsidR="00111167"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Serwis pogwarancyjny przez okres, co najmniej 8 lat.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111167" w:rsidRPr="003F36A7" w:rsidTr="003F36A7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C7428E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1</w:t>
            </w:r>
            <w:r w:rsidR="00C7428E">
              <w:rPr>
                <w:rFonts w:ascii="Arial" w:hAnsi="Arial" w:cs="Arial"/>
                <w:sz w:val="20"/>
                <w:lang w:eastAsia="en-US"/>
              </w:rPr>
              <w:t>1</w:t>
            </w:r>
            <w:r w:rsidRPr="003F36A7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Paszport techniczny, instrukcje obsługi w języku polskim;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3F36A7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167" w:rsidRPr="003F36A7" w:rsidRDefault="00111167" w:rsidP="00111167">
            <w:pPr>
              <w:suppressAutoHyphens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</w:tbl>
    <w:p w:rsidR="00111167" w:rsidRPr="00111167" w:rsidRDefault="00111167" w:rsidP="00111167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b/>
          <w:sz w:val="20"/>
          <w:lang w:val="x-none" w:eastAsia="x-none"/>
        </w:rPr>
      </w:pPr>
      <w:bookmarkStart w:id="0" w:name="_GoBack"/>
      <w:bookmarkEnd w:id="0"/>
    </w:p>
    <w:p w:rsidR="00111167" w:rsidRPr="00111167" w:rsidRDefault="00111167" w:rsidP="00111167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  <w:lang w:val="x-none" w:eastAsia="x-none"/>
        </w:rPr>
      </w:pPr>
      <w:r w:rsidRPr="00111167">
        <w:rPr>
          <w:rFonts w:ascii="Arial" w:hAnsi="Arial" w:cs="Arial"/>
          <w:b/>
          <w:sz w:val="20"/>
          <w:lang w:val="x-none" w:eastAsia="x-none"/>
        </w:rPr>
        <w:t>Uwagi</w:t>
      </w:r>
      <w:r w:rsidRPr="00111167">
        <w:rPr>
          <w:rFonts w:ascii="Arial" w:hAnsi="Arial" w:cs="Arial"/>
          <w:sz w:val="20"/>
          <w:lang w:val="x-none" w:eastAsia="x-none"/>
        </w:rPr>
        <w:t xml:space="preserve"> :</w:t>
      </w:r>
    </w:p>
    <w:p w:rsidR="00111167" w:rsidRPr="00111167" w:rsidRDefault="00111167" w:rsidP="000824FA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lang w:val="x-none" w:eastAsia="x-none"/>
        </w:rPr>
      </w:pPr>
      <w:r w:rsidRPr="00111167">
        <w:rPr>
          <w:rFonts w:ascii="Arial" w:hAnsi="Arial" w:cs="Arial"/>
          <w:sz w:val="20"/>
          <w:lang w:val="x-none" w:eastAsia="x-none"/>
        </w:rPr>
        <w:t>1.  Niespełnienie któregoś z podanych warunków granicznych (wymaganych) skutkować będzie odrzuceniem oferty.</w:t>
      </w:r>
    </w:p>
    <w:p w:rsidR="00111167" w:rsidRPr="00111167" w:rsidRDefault="00111167" w:rsidP="000824FA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lang w:val="x-none" w:eastAsia="x-none"/>
        </w:rPr>
      </w:pPr>
      <w:r w:rsidRPr="00111167">
        <w:rPr>
          <w:rFonts w:ascii="Arial" w:hAnsi="Arial" w:cs="Arial"/>
          <w:sz w:val="20"/>
          <w:lang w:val="x-none" w:eastAsia="x-none"/>
        </w:rPr>
        <w:t>2.   Oferta nie spełniająca wymogów granicznych podlega odrzuceniu bez dalszego rozpatrywania.</w:t>
      </w:r>
    </w:p>
    <w:p w:rsidR="00111167" w:rsidRPr="00111167" w:rsidRDefault="00111167" w:rsidP="000824FA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lang w:val="x-none" w:eastAsia="x-none"/>
        </w:rPr>
      </w:pPr>
      <w:r w:rsidRPr="00111167">
        <w:rPr>
          <w:rFonts w:ascii="Arial" w:hAnsi="Arial" w:cs="Arial"/>
          <w:sz w:val="20"/>
          <w:lang w:val="x-none" w:eastAsia="x-none"/>
        </w:rPr>
        <w:t xml:space="preserve">3. Zamawiający zastrzega sobie prawo sprawdzenia podanych przez oferenta parametrów </w:t>
      </w:r>
      <w:r w:rsidR="000824FA">
        <w:rPr>
          <w:rFonts w:ascii="Arial" w:hAnsi="Arial" w:cs="Arial"/>
          <w:sz w:val="20"/>
          <w:lang w:eastAsia="x-none"/>
        </w:rPr>
        <w:t xml:space="preserve">                         </w:t>
      </w:r>
      <w:r w:rsidRPr="00111167">
        <w:rPr>
          <w:rFonts w:ascii="Arial" w:hAnsi="Arial" w:cs="Arial"/>
          <w:sz w:val="20"/>
          <w:lang w:val="x-none" w:eastAsia="x-none"/>
        </w:rPr>
        <w:t>w dostępnych materiałach technicznych lub u producenta w przypadku powstania wątpliwości co do ich prawdziwości.</w:t>
      </w:r>
    </w:p>
    <w:p w:rsidR="00111167" w:rsidRDefault="00111167" w:rsidP="000824FA">
      <w:pPr>
        <w:jc w:val="both"/>
        <w:rPr>
          <w:rFonts w:ascii="Arial" w:hAnsi="Arial" w:cs="Arial"/>
          <w:sz w:val="20"/>
        </w:rPr>
      </w:pPr>
      <w:r w:rsidRPr="00111167">
        <w:rPr>
          <w:rFonts w:ascii="Arial" w:hAnsi="Arial" w:cs="Arial"/>
          <w:b/>
          <w:sz w:val="20"/>
        </w:rPr>
        <w:t>Oświadczamy</w:t>
      </w:r>
      <w:r w:rsidRPr="00111167">
        <w:rPr>
          <w:rFonts w:ascii="Arial" w:hAnsi="Arial" w:cs="Arial"/>
          <w:sz w:val="20"/>
        </w:rPr>
        <w:t xml:space="preserve">, iż wyspecyfikowane powyżej urządzenia są kompletne i będą po montażu </w:t>
      </w:r>
      <w:r w:rsidR="000824FA">
        <w:rPr>
          <w:rFonts w:ascii="Arial" w:hAnsi="Arial" w:cs="Arial"/>
          <w:sz w:val="20"/>
        </w:rPr>
        <w:t xml:space="preserve">                                       </w:t>
      </w:r>
      <w:r w:rsidRPr="00111167">
        <w:rPr>
          <w:rFonts w:ascii="Arial" w:hAnsi="Arial" w:cs="Arial"/>
          <w:sz w:val="20"/>
        </w:rPr>
        <w:t>i zainstalowaniu gotowe do podjęcia prawidłowej pracy bez żadnych dodatkowych zakupów.</w:t>
      </w:r>
    </w:p>
    <w:p w:rsidR="000824FA" w:rsidRDefault="000824FA" w:rsidP="000824FA">
      <w:pPr>
        <w:jc w:val="both"/>
        <w:rPr>
          <w:rFonts w:ascii="Arial" w:hAnsi="Arial" w:cs="Arial"/>
          <w:sz w:val="20"/>
        </w:rPr>
      </w:pPr>
    </w:p>
    <w:p w:rsidR="000824FA" w:rsidRPr="00111167" w:rsidRDefault="000824FA" w:rsidP="000824FA">
      <w:pPr>
        <w:jc w:val="both"/>
        <w:rPr>
          <w:rFonts w:ascii="Arial" w:hAnsi="Arial" w:cs="Arial"/>
          <w:sz w:val="20"/>
        </w:rPr>
      </w:pPr>
    </w:p>
    <w:p w:rsidR="00111167" w:rsidRPr="00111167" w:rsidRDefault="00111167" w:rsidP="000824FA">
      <w:pPr>
        <w:ind w:firstLine="708"/>
        <w:jc w:val="both"/>
        <w:rPr>
          <w:rFonts w:ascii="Arial" w:hAnsi="Arial" w:cs="Arial"/>
          <w:sz w:val="20"/>
        </w:rPr>
      </w:pPr>
      <w:r w:rsidRPr="00111167">
        <w:rPr>
          <w:rFonts w:ascii="Arial" w:hAnsi="Arial" w:cs="Arial"/>
          <w:sz w:val="20"/>
        </w:rPr>
        <w:t xml:space="preserve">                                                                                                   ……………….data………………….   </w:t>
      </w:r>
    </w:p>
    <w:p w:rsidR="00111167" w:rsidRPr="00111167" w:rsidRDefault="00111167" w:rsidP="00111167">
      <w:pPr>
        <w:rPr>
          <w:rFonts w:ascii="Arial" w:hAnsi="Arial" w:cs="Arial"/>
          <w:sz w:val="20"/>
        </w:rPr>
      </w:pPr>
    </w:p>
    <w:p w:rsidR="00111167" w:rsidRPr="00111167" w:rsidRDefault="00111167" w:rsidP="00111167">
      <w:pPr>
        <w:rPr>
          <w:rFonts w:ascii="Arial" w:hAnsi="Arial" w:cs="Arial"/>
          <w:sz w:val="20"/>
        </w:rPr>
      </w:pPr>
      <w:r w:rsidRPr="00111167">
        <w:rPr>
          <w:rFonts w:ascii="Arial" w:hAnsi="Arial" w:cs="Arial"/>
          <w:sz w:val="20"/>
        </w:rPr>
        <w:t xml:space="preserve">                                          </w:t>
      </w:r>
      <w:r w:rsidRPr="00111167">
        <w:rPr>
          <w:rFonts w:ascii="Arial" w:hAnsi="Arial" w:cs="Arial"/>
          <w:sz w:val="20"/>
        </w:rPr>
        <w:tab/>
      </w:r>
      <w:r w:rsidRPr="00111167">
        <w:rPr>
          <w:rFonts w:ascii="Arial" w:hAnsi="Arial" w:cs="Arial"/>
          <w:sz w:val="20"/>
        </w:rPr>
        <w:tab/>
      </w:r>
      <w:r w:rsidRPr="00111167">
        <w:rPr>
          <w:rFonts w:ascii="Arial" w:hAnsi="Arial" w:cs="Arial"/>
          <w:sz w:val="20"/>
        </w:rPr>
        <w:tab/>
      </w:r>
      <w:r w:rsidRPr="00111167">
        <w:rPr>
          <w:rFonts w:ascii="Arial" w:hAnsi="Arial" w:cs="Arial"/>
          <w:sz w:val="20"/>
        </w:rPr>
        <w:tab/>
        <w:t xml:space="preserve">          ……………………………….</w:t>
      </w:r>
    </w:p>
    <w:p w:rsidR="00111167" w:rsidRPr="00111167" w:rsidRDefault="00111167" w:rsidP="00111167">
      <w:pPr>
        <w:spacing w:after="120"/>
        <w:rPr>
          <w:rFonts w:ascii="Arial" w:hAnsi="Arial" w:cs="Arial"/>
          <w:sz w:val="20"/>
          <w:szCs w:val="20"/>
        </w:rPr>
      </w:pPr>
      <w:r w:rsidRPr="001111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1167" w:rsidRPr="00111167" w:rsidRDefault="00111167" w:rsidP="00111167">
      <w:pPr>
        <w:spacing w:after="120"/>
      </w:pPr>
      <w:r w:rsidRPr="001111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osoby/osób upoważnionej</w:t>
      </w:r>
    </w:p>
    <w:p w:rsidR="00E07B81" w:rsidRDefault="00E07B81" w:rsidP="00A80230"/>
    <w:sectPr w:rsidR="00E0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802D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0"/>
    <w:rsid w:val="000824FA"/>
    <w:rsid w:val="00111167"/>
    <w:rsid w:val="002057E1"/>
    <w:rsid w:val="002238FE"/>
    <w:rsid w:val="00276B26"/>
    <w:rsid w:val="00286F1D"/>
    <w:rsid w:val="002A62C5"/>
    <w:rsid w:val="003F36A7"/>
    <w:rsid w:val="00487FB2"/>
    <w:rsid w:val="00541966"/>
    <w:rsid w:val="006E7A7B"/>
    <w:rsid w:val="00714F48"/>
    <w:rsid w:val="007C24E5"/>
    <w:rsid w:val="007C439E"/>
    <w:rsid w:val="009151AE"/>
    <w:rsid w:val="00A80230"/>
    <w:rsid w:val="00BD0CA8"/>
    <w:rsid w:val="00C7428E"/>
    <w:rsid w:val="00E07B81"/>
    <w:rsid w:val="00F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77DF-9B01-437C-AC2F-4B97BBF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230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A80230"/>
    <w:pPr>
      <w:keepNext/>
      <w:numPr>
        <w:ilvl w:val="1"/>
        <w:numId w:val="1"/>
      </w:numPr>
      <w:outlineLvl w:val="1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80230"/>
    <w:pPr>
      <w:keepNext/>
      <w:numPr>
        <w:ilvl w:val="2"/>
        <w:numId w:val="1"/>
      </w:numPr>
      <w:pBdr>
        <w:between w:val="single" w:sz="6" w:space="1" w:color="auto"/>
      </w:pBdr>
      <w:outlineLvl w:val="2"/>
    </w:pPr>
    <w:rPr>
      <w:rFonts w:ascii="Tahoma" w:hAnsi="Tahoma"/>
      <w:b/>
      <w:sz w:val="18"/>
      <w:szCs w:val="20"/>
    </w:rPr>
  </w:style>
  <w:style w:type="paragraph" w:styleId="Nagwek4">
    <w:name w:val="heading 4"/>
    <w:basedOn w:val="Normalny"/>
    <w:next w:val="Normalny"/>
    <w:link w:val="Nagwek4Znak"/>
    <w:qFormat/>
    <w:rsid w:val="00A802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02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02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023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8023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802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23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80230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80230"/>
    <w:rPr>
      <w:rFonts w:ascii="Tahoma" w:eastAsia="Times New Roman" w:hAnsi="Tahoma" w:cs="Times New Roman"/>
      <w:b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02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802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23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802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8023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80230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A802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8023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GW. Kamińska-Wolak</dc:creator>
  <cp:keywords/>
  <dc:description/>
  <cp:lastModifiedBy>Gabriela GW. Kamińska-Wolak</cp:lastModifiedBy>
  <cp:revision>12</cp:revision>
  <cp:lastPrinted>2017-12-05T11:26:00Z</cp:lastPrinted>
  <dcterms:created xsi:type="dcterms:W3CDTF">2017-12-05T10:39:00Z</dcterms:created>
  <dcterms:modified xsi:type="dcterms:W3CDTF">2018-01-10T12:38:00Z</dcterms:modified>
</cp:coreProperties>
</file>